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协同保护专利法律状态查询委托函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新乡</w:t>
      </w:r>
      <w:r>
        <w:rPr>
          <w:rFonts w:hint="eastAsia" w:ascii="楷体" w:hAnsi="楷体" w:eastAsia="楷体" w:cs="楷体"/>
          <w:sz w:val="32"/>
          <w:szCs w:val="32"/>
          <w:lang w:eastAsia="zh"/>
        </w:rPr>
        <w:t>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知识产权</w:t>
      </w:r>
      <w:r>
        <w:rPr>
          <w:rFonts w:hint="eastAsia" w:ascii="楷体" w:hAnsi="楷体" w:eastAsia="楷体" w:cs="楷体"/>
          <w:sz w:val="32"/>
          <w:szCs w:val="32"/>
          <w:lang w:eastAsia="zh"/>
        </w:rPr>
        <w:t>维权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保护中心：</w:t>
      </w:r>
    </w:p>
    <w:p>
      <w:pPr>
        <w:pStyle w:val="4"/>
        <w:shd w:val="clear" w:color="auto" w:fill="auto"/>
        <w:tabs>
          <w:tab w:val="left" w:leader="underscore" w:pos="2120"/>
        </w:tabs>
        <w:spacing w:before="0" w:after="0" w:line="400" w:lineRule="exact"/>
        <w:ind w:firstLine="36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/>
          <w:lang w:val="en-US" w:eastAsia="zh-CN"/>
        </w:rPr>
        <w:t xml:space="preserve"> 　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我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"/>
        </w:rPr>
        <w:t>单位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需对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eastAsia="zh-CN"/>
        </w:rPr>
        <w:t>钥匙扣、阿胶强骨口服液、消痛贴膏等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5件涉嫌假冒专利产品的商品的6个专利号的法律状态</w:t>
      </w:r>
      <w:r>
        <w:rPr>
          <w:rFonts w:hint="eastAsia" w:ascii="仿宋_GB2312" w:hAnsi="仿宋" w:eastAsia="仿宋_GB2312"/>
          <w:spacing w:val="20"/>
          <w:sz w:val="28"/>
          <w:szCs w:val="28"/>
          <w:u w:val="none"/>
          <w:lang w:val="en-US" w:eastAsia="zh-CN"/>
        </w:rPr>
        <w:t>进行查询鉴定，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鉴定内容如下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：</w:t>
      </w:r>
    </w:p>
    <w:p>
      <w:pPr>
        <w:pStyle w:val="4"/>
        <w:shd w:val="clear" w:color="auto" w:fill="auto"/>
        <w:tabs>
          <w:tab w:val="left" w:leader="underscore" w:pos="2120"/>
        </w:tabs>
        <w:spacing w:before="0" w:after="0" w:line="400" w:lineRule="exact"/>
        <w:ind w:firstLine="640" w:firstLineChars="200"/>
        <w:jc w:val="both"/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1．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法律状态。</w:t>
      </w:r>
    </w:p>
    <w:p>
      <w:pPr>
        <w:pStyle w:val="5"/>
        <w:shd w:val="clear" w:color="auto" w:fill="auto"/>
        <w:spacing w:before="0" w:after="0" w:line="400" w:lineRule="exact"/>
        <w:ind w:firstLine="640" w:firstLineChars="200"/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</w:pPr>
      <w:r>
        <w:rPr>
          <w:rStyle w:val="7"/>
          <w:rFonts w:hint="eastAsia" w:ascii="仿宋_GB2312" w:hAnsi="仿宋" w:eastAsia="仿宋_GB2312"/>
          <w:spacing w:val="20"/>
          <w:sz w:val="28"/>
          <w:szCs w:val="28"/>
          <w:lang w:eastAsia="zh-CN"/>
        </w:rPr>
        <w:t>2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．专利名称。</w:t>
      </w:r>
    </w:p>
    <w:p>
      <w:pPr>
        <w:pStyle w:val="5"/>
        <w:shd w:val="clear" w:color="auto" w:fill="auto"/>
        <w:spacing w:before="0" w:after="0" w:line="400" w:lineRule="exact"/>
        <w:ind w:firstLine="640" w:firstLineChars="200"/>
        <w:rPr>
          <w:rFonts w:hint="eastAsia" w:ascii="仿宋_GB2312" w:hAnsi="仿宋" w:eastAsia="仿宋_GB2312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val="en-US" w:eastAsia="zh"/>
        </w:rPr>
        <w:t xml:space="preserve">3. 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eastAsia="zh-CN"/>
        </w:rPr>
        <w:t>专利终止日期。</w:t>
      </w:r>
    </w:p>
    <w:p>
      <w:pPr>
        <w:pStyle w:val="5"/>
        <w:shd w:val="clear" w:color="auto" w:fill="auto"/>
        <w:spacing w:before="0" w:after="0" w:line="400" w:lineRule="exact"/>
        <w:ind w:firstLine="640" w:firstLineChars="200"/>
        <w:rPr>
          <w:rFonts w:hint="default" w:ascii="仿宋_GB2312" w:hAnsi="仿宋" w:eastAsia="仿宋_GB2312"/>
          <w:spacing w:val="20"/>
          <w:sz w:val="28"/>
          <w:szCs w:val="28"/>
          <w:u w:val="single"/>
          <w:lang w:val="en-US" w:eastAsia="zh-CN"/>
        </w:rPr>
      </w:pPr>
      <w:r>
        <w:rPr>
          <w:rFonts w:hint="default" w:ascii="仿宋_GB2312" w:hAnsi="仿宋" w:eastAsia="仿宋_GB2312"/>
          <w:spacing w:val="20"/>
          <w:sz w:val="28"/>
          <w:szCs w:val="28"/>
          <w:lang w:val="en-US" w:eastAsia="zh-CN"/>
        </w:rPr>
        <w:t xml:space="preserve">4. </w:t>
      </w:r>
      <w:r>
        <w:rPr>
          <w:rFonts w:hint="default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 xml:space="preserve">           </w:t>
      </w:r>
    </w:p>
    <w:p>
      <w:pPr>
        <w:pStyle w:val="4"/>
        <w:shd w:val="clear" w:color="auto" w:fill="auto"/>
        <w:tabs>
          <w:tab w:val="left" w:leader="underscore" w:pos="2346"/>
        </w:tabs>
        <w:spacing w:before="0" w:after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请贵单位于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日前完成鉴定工作，并将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"/>
        </w:rPr>
        <w:t>《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鉴定查询结果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"/>
        </w:rPr>
        <w:t>》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一式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份送交我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单位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>
      <w:pPr>
        <w:pStyle w:val="4"/>
        <w:shd w:val="clear" w:color="auto" w:fill="auto"/>
        <w:spacing w:before="0" w:after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专此委托。</w:t>
      </w:r>
    </w:p>
    <w:p>
      <w:pPr>
        <w:pStyle w:val="4"/>
        <w:shd w:val="clear" w:color="auto" w:fill="auto"/>
        <w:spacing w:before="0" w:after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附件：涉案产品照片</w:t>
      </w:r>
    </w:p>
    <w:p>
      <w:pPr>
        <w:pStyle w:val="4"/>
        <w:shd w:val="clear" w:color="auto" w:fill="auto"/>
        <w:spacing w:before="0" w:after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Lines="50" w:line="360" w:lineRule="auto"/>
        <w:jc w:val="right"/>
        <w:rPr>
          <w:rFonts w:ascii="仿宋_GB2312" w:hAnsi="仿宋" w:eastAsia="仿宋_GB2312"/>
          <w:spacing w:val="20"/>
          <w:sz w:val="28"/>
          <w:szCs w:val="28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none"/>
          <w:lang w:eastAsia="zh"/>
        </w:rPr>
        <w:t>委托单位：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eastAsia="zh-CN"/>
        </w:rPr>
        <w:t>安阳市市场监督管理局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（盖章）</w:t>
      </w:r>
    </w:p>
    <w:p>
      <w:pPr>
        <w:pStyle w:val="4"/>
        <w:shd w:val="clear" w:color="auto" w:fill="auto"/>
        <w:spacing w:before="0" w:after="0" w:line="360" w:lineRule="auto"/>
        <w:ind w:firstLine="3520" w:firstLineChars="11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p>
      <w:pPr>
        <w:pStyle w:val="4"/>
        <w:shd w:val="clear" w:color="auto" w:fill="auto"/>
        <w:spacing w:before="0" w:after="0" w:line="400" w:lineRule="exact"/>
        <w:jc w:val="both"/>
        <w:rPr>
          <w:rFonts w:hint="eastAsia"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hint="eastAsia"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hint="eastAsia"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hint="eastAsia" w:ascii="仿宋_GB2312" w:hAnsi="仿宋" w:eastAsia="仿宋_GB2312"/>
          <w:spacing w:val="20"/>
          <w:sz w:val="28"/>
          <w:szCs w:val="28"/>
        </w:rPr>
      </w:pPr>
    </w:p>
    <w:p>
      <w:pPr>
        <w:pStyle w:val="4"/>
        <w:shd w:val="clear" w:color="auto" w:fill="auto"/>
        <w:spacing w:before="0" w:after="0" w:line="400" w:lineRule="exact"/>
        <w:jc w:val="both"/>
        <w:rPr>
          <w:rFonts w:hint="default" w:ascii="仿宋_GB2312" w:hAnsi="仿宋" w:eastAsia="仿宋_GB2312"/>
          <w:spacing w:val="2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1"/>
          <w:szCs w:val="21"/>
        </w:rPr>
        <w:t>联 系 人：</w:t>
      </w:r>
      <w:r>
        <w:rPr>
          <w:rFonts w:hint="eastAsia" w:ascii="仿宋_GB2312" w:hAnsi="仿宋" w:eastAsia="仿宋_GB2312"/>
          <w:spacing w:val="20"/>
          <w:sz w:val="21"/>
          <w:szCs w:val="21"/>
          <w:lang w:val="en-US" w:eastAsia="zh-CN"/>
        </w:rPr>
        <w:t>XXXXXXX</w:t>
      </w:r>
    </w:p>
    <w:p>
      <w:pPr>
        <w:pStyle w:val="4"/>
        <w:shd w:val="clear" w:color="auto" w:fill="auto"/>
        <w:spacing w:before="0" w:after="0" w:line="400" w:lineRule="exact"/>
        <w:jc w:val="both"/>
        <w:rPr>
          <w:rFonts w:hint="default" w:ascii="仿宋_GB2312" w:hAnsi="仿宋" w:eastAsia="仿宋_GB2312"/>
          <w:spacing w:val="2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1"/>
          <w:szCs w:val="21"/>
        </w:rPr>
        <w:t>联系电话：</w:t>
      </w:r>
      <w:r>
        <w:rPr>
          <w:rFonts w:hint="eastAsia" w:ascii="仿宋_GB2312" w:hAnsi="仿宋" w:eastAsia="仿宋_GB2312"/>
          <w:spacing w:val="20"/>
          <w:sz w:val="21"/>
          <w:szCs w:val="21"/>
          <w:lang w:val="en-US" w:eastAsia="zh-CN"/>
        </w:rPr>
        <w:t>XXXXXX</w:t>
      </w:r>
    </w:p>
    <w:p>
      <w:pPr>
        <w:pStyle w:val="4"/>
        <w:shd w:val="clear" w:color="auto" w:fill="auto"/>
        <w:spacing w:before="0" w:after="0" w:line="400" w:lineRule="exact"/>
        <w:jc w:val="both"/>
        <w:rPr>
          <w:rFonts w:hint="default" w:ascii="仿宋_GB2312" w:hAnsi="仿宋" w:eastAsia="仿宋_GB2312"/>
          <w:spacing w:val="20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1"/>
          <w:szCs w:val="21"/>
        </w:rPr>
        <w:t>本局地址：</w:t>
      </w:r>
      <w:r>
        <w:rPr>
          <w:rFonts w:hint="eastAsia" w:ascii="仿宋_GB2312" w:hAnsi="仿宋" w:eastAsia="仿宋_GB2312"/>
          <w:spacing w:val="20"/>
          <w:sz w:val="21"/>
          <w:szCs w:val="21"/>
          <w:lang w:val="en-US" w:eastAsia="zh-CN"/>
        </w:rPr>
        <w:t>XXXXXX</w:t>
      </w:r>
    </w:p>
    <w:p>
      <w:pPr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1"/>
          <w:szCs w:val="21"/>
        </w:rPr>
        <w:t>邮政编码：</w:t>
      </w:r>
      <w:r>
        <w:rPr>
          <w:rFonts w:hint="eastAsia" w:ascii="仿宋_GB2312" w:hAnsi="仿宋" w:eastAsia="仿宋_GB2312"/>
          <w:spacing w:val="20"/>
          <w:sz w:val="21"/>
          <w:szCs w:val="21"/>
          <w:lang w:val="en-US" w:eastAsia="zh-CN"/>
        </w:rPr>
        <w:t>XXXXXX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0" w:usb3="00000000" w:csb0="001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BBA4E"/>
    <w:rsid w:val="2F7F248F"/>
    <w:rsid w:val="3D6B54C5"/>
    <w:rsid w:val="3FED84E5"/>
    <w:rsid w:val="5BAF6DEC"/>
    <w:rsid w:val="74EB1523"/>
    <w:rsid w:val="78DF1B8B"/>
    <w:rsid w:val="7DEF8E27"/>
    <w:rsid w:val="7DFB9C72"/>
    <w:rsid w:val="7F32EA7B"/>
    <w:rsid w:val="7FFF1D7A"/>
    <w:rsid w:val="7FFFB6DC"/>
    <w:rsid w:val="87DD1A88"/>
    <w:rsid w:val="9DB96171"/>
    <w:rsid w:val="AFD375A2"/>
    <w:rsid w:val="BAFBBA4E"/>
    <w:rsid w:val="BE979833"/>
    <w:rsid w:val="BEDB11F8"/>
    <w:rsid w:val="BEE9BB3D"/>
    <w:rsid w:val="BF16CCC0"/>
    <w:rsid w:val="BFFF6E3D"/>
    <w:rsid w:val="DBFF0CB8"/>
    <w:rsid w:val="DF1C9E69"/>
    <w:rsid w:val="DFF8C3AD"/>
    <w:rsid w:val="E7D715F0"/>
    <w:rsid w:val="F76A0B92"/>
    <w:rsid w:val="F7CD8B4A"/>
    <w:rsid w:val="FF3F9BA6"/>
    <w:rsid w:val="FF5EC1F3"/>
    <w:rsid w:val="FFBD4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2"/>
    <w:basedOn w:val="1"/>
    <w:qFormat/>
    <w:uiPriority w:val="0"/>
    <w:pPr>
      <w:shd w:val="clear" w:color="auto" w:fill="FFFFFF"/>
      <w:spacing w:before="340" w:after="760" w:line="180" w:lineRule="exact"/>
    </w:pPr>
    <w:rPr>
      <w:rFonts w:ascii="PMingLiU" w:hAnsi="PMingLiU" w:eastAsia="PMingLiU" w:cs="PMingLiU"/>
      <w:sz w:val="18"/>
      <w:szCs w:val="18"/>
    </w:rPr>
  </w:style>
  <w:style w:type="paragraph" w:customStyle="1" w:styleId="5">
    <w:name w:val="MSG_EN_FONT_STYLE_NAME_TEMPLATE_ROLE_NUMBER MSG_EN_FONT_STYLE_NAME_BY_ROLE_TEXT 3"/>
    <w:basedOn w:val="1"/>
    <w:link w:val="6"/>
    <w:qFormat/>
    <w:uiPriority w:val="0"/>
    <w:pPr>
      <w:shd w:val="clear" w:color="auto" w:fill="FFFFFF"/>
      <w:spacing w:before="440" w:after="440" w:line="212" w:lineRule="exact"/>
      <w:jc w:val="both"/>
    </w:pPr>
    <w:rPr>
      <w:rFonts w:ascii="Arial" w:hAnsi="Arial" w:eastAsia="Arial" w:cs="Arial"/>
      <w:sz w:val="14"/>
      <w:szCs w:val="14"/>
      <w:lang w:val="en-US" w:eastAsia="en-US" w:bidi="en-US"/>
    </w:rPr>
  </w:style>
  <w:style w:type="character" w:customStyle="1" w:styleId="6">
    <w:name w:val="MSG_EN_FONT_STYLE_NAME_TEMPLATE_ROLE_NUMBER MSG_EN_FONT_STYLE_NAME_BY_ROLE_TEXT 3_"/>
    <w:basedOn w:val="3"/>
    <w:link w:val="5"/>
    <w:qFormat/>
    <w:uiPriority w:val="0"/>
    <w:rPr>
      <w:rFonts w:ascii="Arial" w:hAnsi="Arial" w:eastAsia="Arial" w:cs="Arial"/>
      <w:sz w:val="14"/>
      <w:szCs w:val="14"/>
      <w:lang w:val="en-US" w:eastAsia="en-US" w:bidi="en-US"/>
    </w:rPr>
  </w:style>
  <w:style w:type="character" w:customStyle="1" w:styleId="7">
    <w:name w:val="MSG_EN_FONT_STYLE_NAME_TEMPLATE_ROLE_NUMBER MSG_EN_FONT_STYLE_NAME_BY_ROLE_TEXT 3 + MSG_EN_FONT_STYLE_MODIFER_SIZE 9.5"/>
    <w:basedOn w:val="6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2021-02-27T07:29:00Z</dcterms:created>
  <dc:creator>administrator</dc:creator>
  <cp:lastModifiedBy>administrator</cp:lastModifiedBy>
  <dcterms:modified xsi:type="dcterms:W3CDTF">2025-04-29T10:09:06Z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